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B" w:rsidRDefault="0083445C" w:rsidP="00AD5218">
      <w:pPr>
        <w:jc w:val="center"/>
      </w:pPr>
      <w:r>
        <w:rPr>
          <w:noProof/>
          <w:lang w:eastAsia="fr-FR"/>
        </w:rPr>
        <w:pict>
          <v:roundrect id="_x0000_s1027" style="position:absolute;left:0;text-align:left;margin-left:438pt;margin-top:-24pt;width:108.75pt;height:28.5pt;z-index:2516592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83445C" w:rsidRPr="0083445C" w:rsidRDefault="0083445C" w:rsidP="0083445C">
                  <w:pPr>
                    <w:jc w:val="center"/>
                    <w:rPr>
                      <w:b/>
                    </w:rPr>
                  </w:pPr>
                  <w:r w:rsidRPr="0083445C">
                    <w:rPr>
                      <w:b/>
                    </w:rPr>
                    <w:t>Objectif seconde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left:0;text-align:left;margin-left:175.5pt;margin-top:-9.75pt;width:168.75pt;height:92.25pt;z-index:251658240" arcsize="10923f" fillcolor="white [3201]" strokecolor="#4f81bd [3204]" strokeweight="2.5pt">
            <v:shadow color="#868686"/>
            <v:textbox>
              <w:txbxContent>
                <w:p w:rsidR="0083445C" w:rsidRPr="0083445C" w:rsidRDefault="0083445C" w:rsidP="0083445C">
                  <w:pPr>
                    <w:jc w:val="center"/>
                    <w:rPr>
                      <w:b/>
                      <w:color w:val="0070C0"/>
                      <w:sz w:val="28"/>
                    </w:rPr>
                  </w:pPr>
                  <w:r w:rsidRPr="0083445C">
                    <w:rPr>
                      <w:b/>
                      <w:color w:val="0070C0"/>
                      <w:sz w:val="28"/>
                    </w:rPr>
                    <w:t>Exercice pratique</w:t>
                  </w:r>
                </w:p>
                <w:p w:rsidR="0083445C" w:rsidRPr="0083445C" w:rsidRDefault="0083445C" w:rsidP="0083445C">
                  <w:pPr>
                    <w:jc w:val="center"/>
                    <w:rPr>
                      <w:color w:val="0070C0"/>
                    </w:rPr>
                  </w:pPr>
                </w:p>
                <w:p w:rsidR="0083445C" w:rsidRPr="0083445C" w:rsidRDefault="0083445C" w:rsidP="0083445C">
                  <w:pPr>
                    <w:jc w:val="center"/>
                    <w:rPr>
                      <w:color w:val="0070C0"/>
                    </w:rPr>
                  </w:pPr>
                  <w:r w:rsidRPr="0083445C">
                    <w:rPr>
                      <w:color w:val="0070C0"/>
                    </w:rPr>
                    <w:t>Le commentaire littéraire, pas à pas</w:t>
                  </w:r>
                </w:p>
              </w:txbxContent>
            </v:textbox>
          </v:roundrect>
        </w:pict>
      </w:r>
    </w:p>
    <w:p w:rsidR="0083445C" w:rsidRDefault="0083445C" w:rsidP="00AD5218">
      <w:pPr>
        <w:jc w:val="center"/>
      </w:pPr>
    </w:p>
    <w:p w:rsidR="0083445C" w:rsidRDefault="0083445C" w:rsidP="00AD5218">
      <w:pPr>
        <w:jc w:val="center"/>
      </w:pPr>
    </w:p>
    <w:p w:rsidR="0083445C" w:rsidRDefault="0083445C" w:rsidP="00AD5218">
      <w:pPr>
        <w:jc w:val="center"/>
      </w:pPr>
    </w:p>
    <w:p w:rsidR="0083445C" w:rsidRDefault="0083445C" w:rsidP="00AD5218">
      <w:pPr>
        <w:jc w:val="center"/>
      </w:pPr>
    </w:p>
    <w:p w:rsidR="0083445C" w:rsidRDefault="0083445C" w:rsidP="00AD5218">
      <w:pPr>
        <w:jc w:val="center"/>
      </w:pPr>
    </w:p>
    <w:p w:rsidR="0083445C" w:rsidRDefault="0083445C" w:rsidP="00AD5218">
      <w:pPr>
        <w:jc w:val="center"/>
      </w:pPr>
    </w:p>
    <w:p w:rsidR="00E77132" w:rsidRDefault="0083445C" w:rsidP="00AD5218">
      <w:pPr>
        <w:jc w:val="center"/>
      </w:pPr>
      <w:r w:rsidRPr="0083445C">
        <w:rPr>
          <w:u w:val="single"/>
        </w:rPr>
        <w:t>Sujet</w:t>
      </w:r>
      <w:r>
        <w:t xml:space="preserve"> : </w:t>
      </w:r>
      <w:r w:rsidR="00AD5218">
        <w:t>« Le Corbeau et le Renard » de Jean de La Fontaine</w:t>
      </w:r>
    </w:p>
    <w:p w:rsidR="00AD5218" w:rsidRDefault="00AD5218" w:rsidP="00AD5218">
      <w:pPr>
        <w:jc w:val="center"/>
      </w:pPr>
    </w:p>
    <w:p w:rsidR="00AD5218" w:rsidRPr="00AD5218" w:rsidRDefault="0083445C">
      <w:pPr>
        <w:rPr>
          <w:i/>
        </w:rPr>
      </w:pPr>
      <w:r>
        <w:rPr>
          <w:i/>
        </w:rPr>
        <w:t xml:space="preserve">1) </w:t>
      </w:r>
      <w:r w:rsidR="00AD5218">
        <w:rPr>
          <w:i/>
        </w:rPr>
        <w:t>Effectue les repérages suivants dans la fable :</w:t>
      </w:r>
    </w:p>
    <w:p w:rsidR="00AD5218" w:rsidRDefault="00AD5218"/>
    <w:p w:rsidR="00AD5218" w:rsidRDefault="00AD5218">
      <w:pPr>
        <w:rPr>
          <w:color w:val="00B050"/>
        </w:rPr>
      </w:pPr>
      <w:r>
        <w:t xml:space="preserve">* </w:t>
      </w:r>
      <w:r w:rsidRPr="00AD5218">
        <w:rPr>
          <w:color w:val="00B050"/>
        </w:rPr>
        <w:t>les passages de narration</w:t>
      </w:r>
    </w:p>
    <w:p w:rsidR="00AD5218" w:rsidRDefault="00AD5218"/>
    <w:p w:rsidR="00AD5218" w:rsidRDefault="00AD5218">
      <w:pPr>
        <w:rPr>
          <w:i/>
          <w:color w:val="FF0000"/>
        </w:rPr>
      </w:pPr>
      <w:r>
        <w:t xml:space="preserve">* </w:t>
      </w:r>
      <w:r w:rsidRPr="00AD5218">
        <w:rPr>
          <w:color w:val="00B0F0"/>
        </w:rPr>
        <w:t>les passages au discours direct</w:t>
      </w:r>
      <w:r>
        <w:t xml:space="preserve"> </w:t>
      </w:r>
      <w:r w:rsidRPr="00AD5218">
        <w:rPr>
          <w:color w:val="auto"/>
        </w:rPr>
        <w:t>(</w:t>
      </w:r>
      <w:r w:rsidRPr="00AD5218">
        <w:rPr>
          <w:b/>
          <w:color w:val="FF0000"/>
        </w:rPr>
        <w:t>Aide</w:t>
      </w:r>
      <w:r w:rsidRPr="00AD5218">
        <w:rPr>
          <w:b/>
          <w:color w:val="auto"/>
        </w:rPr>
        <w:t xml:space="preserve"> : </w:t>
      </w:r>
      <w:r w:rsidRPr="00AD5218">
        <w:rPr>
          <w:i/>
          <w:color w:val="auto"/>
        </w:rPr>
        <w:t xml:space="preserve">Le narrateur rapporte les paroles des personnages telles qu’elles ont été prononcées. </w:t>
      </w:r>
      <w:r w:rsidR="006A7296">
        <w:rPr>
          <w:i/>
          <w:color w:val="auto"/>
        </w:rPr>
        <w:t xml:space="preserve">Elles sont </w:t>
      </w:r>
      <w:r w:rsidRPr="00AD5218">
        <w:rPr>
          <w:i/>
          <w:color w:val="auto"/>
        </w:rPr>
        <w:t>souvent introduit</w:t>
      </w:r>
      <w:r w:rsidR="006A7296">
        <w:rPr>
          <w:i/>
          <w:color w:val="auto"/>
        </w:rPr>
        <w:t>es</w:t>
      </w:r>
      <w:r w:rsidRPr="00AD5218">
        <w:rPr>
          <w:i/>
          <w:color w:val="auto"/>
        </w:rPr>
        <w:t xml:space="preserve"> par des guillemets, des verbes introducteurs (</w:t>
      </w:r>
      <w:r w:rsidR="006A7296">
        <w:rPr>
          <w:i/>
          <w:color w:val="auto"/>
        </w:rPr>
        <w:t>dire, parler, crier) et contiennent</w:t>
      </w:r>
      <w:r w:rsidRPr="00AD5218">
        <w:rPr>
          <w:i/>
          <w:color w:val="auto"/>
        </w:rPr>
        <w:t xml:space="preserve"> une ponctuation expressive:… / ! / ? /)</w:t>
      </w:r>
      <w:r w:rsidRPr="00AD5218">
        <w:rPr>
          <w:i/>
          <w:color w:val="FF0000"/>
        </w:rPr>
        <w:t xml:space="preserve"> </w:t>
      </w:r>
    </w:p>
    <w:p w:rsidR="00AD5218" w:rsidRPr="00AD5218" w:rsidRDefault="00AD5218">
      <w:pPr>
        <w:rPr>
          <w:i/>
          <w:color w:val="FF0000"/>
        </w:rPr>
      </w:pPr>
    </w:p>
    <w:p w:rsidR="00AD5218" w:rsidRDefault="00AD5218">
      <w:r>
        <w:t xml:space="preserve">* </w:t>
      </w:r>
      <w:r w:rsidRPr="00AD5218">
        <w:rPr>
          <w:u w:val="thick" w:color="FF0000"/>
        </w:rPr>
        <w:t>souligne la moralité de la fable</w:t>
      </w:r>
      <w:r>
        <w:t xml:space="preserve"> </w:t>
      </w:r>
    </w:p>
    <w:p w:rsidR="00AD5218" w:rsidRDefault="00AD5218"/>
    <w:p w:rsidR="006A7296" w:rsidRDefault="0083445C" w:rsidP="006A7296">
      <w:r>
        <w:rPr>
          <w:i/>
        </w:rPr>
        <w:t xml:space="preserve">2) </w:t>
      </w:r>
      <w:r w:rsidR="00144D88">
        <w:rPr>
          <w:i/>
        </w:rPr>
        <w:t xml:space="preserve">Relis attentivement la fable </w:t>
      </w:r>
      <w:r w:rsidR="006A7296">
        <w:rPr>
          <w:i/>
        </w:rPr>
        <w:t xml:space="preserve">et réponds aux questions suivantes. Cela va t’aider à saisir l’enjeu du texte. </w:t>
      </w:r>
    </w:p>
    <w:p w:rsidR="006A7296" w:rsidRDefault="006A7296"/>
    <w:p w:rsidR="006A7296" w:rsidRDefault="00AD5218">
      <w:r>
        <w:t xml:space="preserve">1) </w:t>
      </w:r>
      <w:r w:rsidR="006A7296">
        <w:t>Qu’est-ce qu’une fable ? (cherche dans le dictionnaire)</w:t>
      </w:r>
    </w:p>
    <w:p w:rsidR="000074AC" w:rsidRDefault="000074AC" w:rsidP="000074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296" w:rsidRDefault="006A7296"/>
    <w:p w:rsidR="008B09F7" w:rsidRDefault="000074AC">
      <w:r>
        <w:t>2</w:t>
      </w:r>
      <w:r w:rsidR="006A7296">
        <w:t xml:space="preserve">) Liste tous les éléments de la fable qui ne te semblent pas vraisemblables (ce qui ne pourrait pas se produire dans la réalité). </w:t>
      </w:r>
    </w:p>
    <w:p w:rsidR="000074AC" w:rsidRDefault="000074AC" w:rsidP="000074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296" w:rsidRDefault="006A7296"/>
    <w:p w:rsidR="006A7296" w:rsidRDefault="000074AC">
      <w:r>
        <w:t>3</w:t>
      </w:r>
      <w:r w:rsidR="006A7296">
        <w:t xml:space="preserve">) Liste les arguments qu’emploie le renard afin de persuader le corbeau d’ouvrir son bec. </w:t>
      </w:r>
    </w:p>
    <w:p w:rsidR="000074AC" w:rsidRDefault="000074AC" w:rsidP="000074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296" w:rsidRDefault="000074AC">
      <w:r>
        <w:t>…………………………………………………………………………………………………………………</w:t>
      </w:r>
    </w:p>
    <w:p w:rsidR="000074AC" w:rsidRDefault="000074AC"/>
    <w:p w:rsidR="006A7296" w:rsidRDefault="000074AC">
      <w:r>
        <w:t>4</w:t>
      </w:r>
      <w:r w:rsidR="006A7296">
        <w:t>) Le rapport de force (qui est supérieur / inférieur à l’autre) entre les deux animaux évolue-t-il entre le début et la fin de la fable ? Observe l’endroit où les personnages sont situés, les objets qu’ils ont en leur possession…</w:t>
      </w:r>
    </w:p>
    <w:p w:rsidR="000074AC" w:rsidRDefault="000074AC" w:rsidP="000074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296" w:rsidRDefault="006A7296"/>
    <w:p w:rsidR="0083445C" w:rsidRDefault="0083445C"/>
    <w:p w:rsidR="0083445C" w:rsidRDefault="0083445C"/>
    <w:p w:rsidR="006A7296" w:rsidRDefault="000074AC">
      <w:r>
        <w:lastRenderedPageBreak/>
        <w:t>5</w:t>
      </w:r>
      <w:r w:rsidR="006A7296">
        <w:t>) Entoure parmi les cinq registres suivants, celui qu’emploie le renard pour persuader le corbeau</w:t>
      </w:r>
      <w:r w:rsidR="0083445C">
        <w:t xml:space="preserve"> d’ouvrir son bec</w:t>
      </w:r>
      <w:r w:rsidR="006A7296">
        <w:t>.</w:t>
      </w:r>
    </w:p>
    <w:p w:rsidR="0083445C" w:rsidRDefault="0083445C"/>
    <w:p w:rsidR="006A7296" w:rsidRDefault="006A7296">
      <w:r>
        <w:t>- Le registre polémique (consiste à controverser de manière virulente la thèse de l’adversaire)</w:t>
      </w:r>
    </w:p>
    <w:p w:rsidR="0083445C" w:rsidRDefault="0083445C"/>
    <w:p w:rsidR="006A7296" w:rsidRDefault="006A7296">
      <w:r>
        <w:t>- Le registre pathétique (consiste à émouvoir l’interlocuteur en suscitant la pitié)</w:t>
      </w:r>
    </w:p>
    <w:p w:rsidR="0083445C" w:rsidRDefault="0083445C"/>
    <w:p w:rsidR="006A7296" w:rsidRDefault="006A7296">
      <w:r>
        <w:t>- Le registre lyrique (consiste à susciter une émotion chez l’interlocuteur)</w:t>
      </w:r>
    </w:p>
    <w:p w:rsidR="0083445C" w:rsidRDefault="0083445C"/>
    <w:p w:rsidR="006A7296" w:rsidRDefault="006A7296">
      <w:r>
        <w:t>- Le registre comique (consiste à amuser l’interlocuteur)</w:t>
      </w:r>
    </w:p>
    <w:p w:rsidR="0083445C" w:rsidRDefault="0083445C"/>
    <w:p w:rsidR="008B09F7" w:rsidRDefault="006A7296">
      <w:bookmarkStart w:id="0" w:name="_GoBack"/>
      <w:bookmarkEnd w:id="0"/>
      <w:r>
        <w:t>- Le registre laudatif (consiste à faire l’éloge de l’interlocuteur)</w:t>
      </w:r>
    </w:p>
    <w:p w:rsidR="008B09F7" w:rsidRDefault="008B09F7"/>
    <w:p w:rsidR="008B09F7" w:rsidRDefault="008B09F7"/>
    <w:p w:rsidR="008B09F7" w:rsidRDefault="008B09F7"/>
    <w:tbl>
      <w:tblPr>
        <w:tblStyle w:val="Grilledutableau"/>
        <w:tblpPr w:leftFromText="141" w:rightFromText="141" w:vertAnchor="text" w:horzAnchor="margin" w:tblpXSpec="center" w:tblpY="-370"/>
        <w:tblW w:w="10916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8B09F7" w:rsidTr="00135949">
        <w:tc>
          <w:tcPr>
            <w:tcW w:w="2978" w:type="dxa"/>
          </w:tcPr>
          <w:p w:rsidR="008B09F7" w:rsidRDefault="008B09F7" w:rsidP="00135949">
            <w:pPr>
              <w:jc w:val="center"/>
            </w:pPr>
            <w:r>
              <w:lastRenderedPageBreak/>
              <w:t>Etapes</w:t>
            </w:r>
          </w:p>
        </w:tc>
        <w:tc>
          <w:tcPr>
            <w:tcW w:w="7938" w:type="dxa"/>
          </w:tcPr>
          <w:p w:rsidR="008B09F7" w:rsidRDefault="008B09F7" w:rsidP="00135949">
            <w:pPr>
              <w:jc w:val="center"/>
            </w:pPr>
            <w:r>
              <w:t>Rédaction de l’introduction</w:t>
            </w:r>
          </w:p>
        </w:tc>
      </w:tr>
      <w:tr w:rsidR="008B09F7" w:rsidTr="00135949">
        <w:trPr>
          <w:trHeight w:val="3236"/>
        </w:trPr>
        <w:tc>
          <w:tcPr>
            <w:tcW w:w="2978" w:type="dxa"/>
          </w:tcPr>
          <w:p w:rsidR="008B09F7" w:rsidRDefault="008B09F7" w:rsidP="00135949"/>
          <w:p w:rsidR="008B09F7" w:rsidRPr="00AD5218" w:rsidRDefault="008B09F7" w:rsidP="00AD5218">
            <w:pPr>
              <w:jc w:val="center"/>
              <w:rPr>
                <w:u w:val="single"/>
              </w:rPr>
            </w:pPr>
            <w:r w:rsidRPr="00AD5218">
              <w:rPr>
                <w:u w:val="single"/>
              </w:rPr>
              <w:t>Accroche</w:t>
            </w:r>
          </w:p>
          <w:p w:rsidR="008B09F7" w:rsidRDefault="008B09F7" w:rsidP="00135949"/>
          <w:p w:rsidR="008B09F7" w:rsidRDefault="008B09F7" w:rsidP="00135949">
            <w:pPr>
              <w:rPr>
                <w:i/>
              </w:rPr>
            </w:pPr>
            <w:r>
              <w:rPr>
                <w:i/>
              </w:rPr>
              <w:t>A partir de l’information ci-dessous, rédige l’accroche : La Fontaine s’est inspiré d’un auteur grec (Esope) et d’un auteur latin (Phèdre)</w:t>
            </w:r>
            <w:r w:rsidR="00A22FE0">
              <w:rPr>
                <w:i/>
              </w:rPr>
              <w:t xml:space="preserve"> pour rédiger ses fables. Il donne ses lettres de noblesse à la fable, qui était jusqu’alors un genre mineur, pratiqué à l’école.</w:t>
            </w:r>
          </w:p>
          <w:p w:rsidR="008B09F7" w:rsidRPr="007C62E3" w:rsidRDefault="008B09F7" w:rsidP="00135949"/>
        </w:tc>
        <w:tc>
          <w:tcPr>
            <w:tcW w:w="7938" w:type="dxa"/>
          </w:tcPr>
          <w:p w:rsidR="008B09F7" w:rsidRDefault="008B09F7" w:rsidP="00135949"/>
          <w:p w:rsidR="008B09F7" w:rsidRDefault="008B09F7" w:rsidP="00135949">
            <w:r>
              <w:t xml:space="preserve">* accroche sur </w:t>
            </w:r>
            <w:r w:rsidR="00A22FE0">
              <w:t xml:space="preserve">les sources d’inspiration de La Fontaine et sur le genre de la fable au XVIIe siècle. </w:t>
            </w:r>
          </w:p>
          <w:p w:rsidR="008B09F7" w:rsidRDefault="008B09F7" w:rsidP="00135949"/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Pr="007C62E3" w:rsidRDefault="008B09F7" w:rsidP="00135949">
            <w:pPr>
              <w:jc w:val="center"/>
            </w:pPr>
            <w:r>
              <w:t>…………………………………………………………………………………...</w:t>
            </w:r>
          </w:p>
        </w:tc>
      </w:tr>
      <w:tr w:rsidR="008B09F7" w:rsidTr="00135949">
        <w:trPr>
          <w:trHeight w:val="4948"/>
        </w:trPr>
        <w:tc>
          <w:tcPr>
            <w:tcW w:w="2978" w:type="dxa"/>
          </w:tcPr>
          <w:p w:rsidR="008B09F7" w:rsidRDefault="008B09F7" w:rsidP="00135949">
            <w:pPr>
              <w:jc w:val="center"/>
            </w:pPr>
          </w:p>
          <w:p w:rsidR="008B09F7" w:rsidRPr="00AD5218" w:rsidRDefault="008B09F7" w:rsidP="00135949">
            <w:pPr>
              <w:jc w:val="center"/>
              <w:rPr>
                <w:u w:val="single"/>
              </w:rPr>
            </w:pPr>
            <w:r w:rsidRPr="00AD5218">
              <w:rPr>
                <w:u w:val="single"/>
              </w:rPr>
              <w:t>La présentation de l’auteur et de l’œuvre</w:t>
            </w:r>
          </w:p>
          <w:p w:rsidR="008B09F7" w:rsidRDefault="008B09F7" w:rsidP="00135949">
            <w:pPr>
              <w:jc w:val="center"/>
            </w:pPr>
          </w:p>
          <w:p w:rsidR="008B09F7" w:rsidRDefault="008B09F7" w:rsidP="00135949">
            <w:pPr>
              <w:jc w:val="center"/>
              <w:rPr>
                <w:i/>
              </w:rPr>
            </w:pPr>
            <w:r>
              <w:rPr>
                <w:i/>
              </w:rPr>
              <w:t xml:space="preserve">Aide-toi du paratexte (tous les éléments qui accompagnent le texte, et des informations ci-dessous : </w:t>
            </w:r>
          </w:p>
          <w:p w:rsidR="008B09F7" w:rsidRDefault="008B09F7" w:rsidP="00135949">
            <w:pPr>
              <w:rPr>
                <w:i/>
              </w:rPr>
            </w:pPr>
          </w:p>
          <w:p w:rsidR="008B09F7" w:rsidRDefault="008B09F7" w:rsidP="00135949">
            <w:r>
              <w:t>- Jean de La Fontaine : moraliste, écrivain et fabuliste français</w:t>
            </w:r>
            <w:r w:rsidR="00A22FE0">
              <w:t xml:space="preserve"> célèbre</w:t>
            </w:r>
            <w:r>
              <w:t xml:space="preserve">, XVIIe siècle. </w:t>
            </w:r>
          </w:p>
          <w:p w:rsidR="00A22FE0" w:rsidRDefault="00A22FE0" w:rsidP="00135949">
            <w:r>
              <w:t xml:space="preserve">- </w:t>
            </w:r>
            <w:r>
              <w:rPr>
                <w:i/>
              </w:rPr>
              <w:t xml:space="preserve">Les Fables </w:t>
            </w:r>
            <w:r w:rsidRPr="00A22FE0">
              <w:t>(1668),</w:t>
            </w:r>
            <w:r>
              <w:t xml:space="preserve"> titre de la fable</w:t>
            </w:r>
          </w:p>
          <w:p w:rsidR="00A22FE0" w:rsidRDefault="00A22FE0" w:rsidP="00135949">
            <w:r>
              <w:t>- genre argumentatif</w:t>
            </w:r>
          </w:p>
          <w:p w:rsidR="00A22FE0" w:rsidRPr="00A22FE0" w:rsidRDefault="00A22FE0" w:rsidP="00135949">
            <w:r>
              <w:t xml:space="preserve">- tonalité satirique : critique de </w:t>
            </w:r>
            <w:r w:rsidR="00CB6E46">
              <w:t>…</w:t>
            </w:r>
          </w:p>
          <w:p w:rsidR="008B09F7" w:rsidRPr="004515FD" w:rsidRDefault="008B09F7" w:rsidP="00A22FE0"/>
        </w:tc>
        <w:tc>
          <w:tcPr>
            <w:tcW w:w="7938" w:type="dxa"/>
          </w:tcPr>
          <w:p w:rsidR="008B09F7" w:rsidRDefault="008B09F7" w:rsidP="00135949"/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/>
        </w:tc>
      </w:tr>
      <w:tr w:rsidR="008B09F7" w:rsidTr="00135949">
        <w:tc>
          <w:tcPr>
            <w:tcW w:w="2978" w:type="dxa"/>
          </w:tcPr>
          <w:p w:rsidR="008B09F7" w:rsidRDefault="008B09F7" w:rsidP="00135949">
            <w:pPr>
              <w:jc w:val="center"/>
            </w:pPr>
          </w:p>
          <w:p w:rsidR="008B09F7" w:rsidRPr="00AD5218" w:rsidRDefault="008B09F7" w:rsidP="00135949">
            <w:pPr>
              <w:jc w:val="center"/>
              <w:rPr>
                <w:u w:val="single"/>
              </w:rPr>
            </w:pPr>
            <w:r w:rsidRPr="00AD5218">
              <w:rPr>
                <w:u w:val="single"/>
              </w:rPr>
              <w:t xml:space="preserve">Résumé </w:t>
            </w:r>
            <w:r w:rsidR="00A22FE0" w:rsidRPr="00AD5218">
              <w:rPr>
                <w:u w:val="single"/>
              </w:rPr>
              <w:t>de la fable</w:t>
            </w:r>
          </w:p>
          <w:p w:rsidR="008B09F7" w:rsidRDefault="008B09F7" w:rsidP="00135949"/>
          <w:p w:rsidR="008B09F7" w:rsidRDefault="008B09F7" w:rsidP="00135949">
            <w:r>
              <w:t xml:space="preserve"> </w:t>
            </w:r>
            <w:r w:rsidR="00A22FE0">
              <w:t xml:space="preserve">- qui sont les deux protagonistes ? </w:t>
            </w:r>
            <w:r w:rsidR="00A22FE0" w:rsidRPr="00A22FE0">
              <w:rPr>
                <w:i/>
              </w:rPr>
              <w:t>elle met en scène, comme dans la plupart des fables des ….</w:t>
            </w:r>
          </w:p>
          <w:p w:rsidR="00A22FE0" w:rsidRDefault="00A22FE0" w:rsidP="00135949">
            <w:r>
              <w:t xml:space="preserve">- que font-ils ? </w:t>
            </w:r>
          </w:p>
          <w:p w:rsidR="00A22FE0" w:rsidRDefault="00A22FE0" w:rsidP="00135949"/>
        </w:tc>
        <w:tc>
          <w:tcPr>
            <w:tcW w:w="7938" w:type="dxa"/>
          </w:tcPr>
          <w:p w:rsidR="008B09F7" w:rsidRDefault="008B09F7" w:rsidP="00135949"/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/>
        </w:tc>
      </w:tr>
      <w:tr w:rsidR="008B09F7" w:rsidTr="00135949">
        <w:tc>
          <w:tcPr>
            <w:tcW w:w="2978" w:type="dxa"/>
          </w:tcPr>
          <w:p w:rsidR="008B09F7" w:rsidRDefault="008B09F7" w:rsidP="00135949"/>
          <w:p w:rsidR="00AD5218" w:rsidRDefault="00AD5218" w:rsidP="00135949">
            <w:pPr>
              <w:jc w:val="center"/>
            </w:pPr>
          </w:p>
          <w:p w:rsidR="008B09F7" w:rsidRDefault="008B09F7" w:rsidP="00135949">
            <w:pPr>
              <w:jc w:val="center"/>
            </w:pPr>
            <w:r>
              <w:t>Problématique</w:t>
            </w:r>
          </w:p>
          <w:p w:rsidR="008B09F7" w:rsidRPr="00AD5218" w:rsidRDefault="00AD5218" w:rsidP="00135949">
            <w:pPr>
              <w:rPr>
                <w:i/>
              </w:rPr>
            </w:pPr>
            <w:r>
              <w:rPr>
                <w:i/>
              </w:rPr>
              <w:t xml:space="preserve">En quoi cette fable est-elle un … ? (trouve le mot manquant à l’aide de la fiche ci-dessus). </w:t>
            </w:r>
          </w:p>
          <w:p w:rsidR="008B09F7" w:rsidRDefault="008B09F7" w:rsidP="00A22FE0"/>
        </w:tc>
        <w:tc>
          <w:tcPr>
            <w:tcW w:w="7938" w:type="dxa"/>
          </w:tcPr>
          <w:p w:rsidR="008B09F7" w:rsidRDefault="008B09F7" w:rsidP="00135949"/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135949">
            <w:r>
              <w:t>…………………………………………………………………………………...</w:t>
            </w:r>
          </w:p>
          <w:p w:rsidR="008B09F7" w:rsidRDefault="008B09F7" w:rsidP="00AD5218">
            <w:r>
              <w:t>…………………………………………………………………………………...</w:t>
            </w:r>
          </w:p>
          <w:p w:rsidR="00AD5218" w:rsidRDefault="00AD5218" w:rsidP="00AD5218">
            <w:r>
              <w:t>…………………………………………………………………………………...</w:t>
            </w:r>
          </w:p>
        </w:tc>
      </w:tr>
    </w:tbl>
    <w:p w:rsidR="008B09F7" w:rsidRDefault="008B09F7"/>
    <w:sectPr w:rsidR="008B09F7" w:rsidSect="0000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9F7"/>
    <w:rsid w:val="000074AC"/>
    <w:rsid w:val="00087A78"/>
    <w:rsid w:val="000C3103"/>
    <w:rsid w:val="00144D88"/>
    <w:rsid w:val="001752C5"/>
    <w:rsid w:val="00274717"/>
    <w:rsid w:val="00334113"/>
    <w:rsid w:val="003B535E"/>
    <w:rsid w:val="00465671"/>
    <w:rsid w:val="00512013"/>
    <w:rsid w:val="00541395"/>
    <w:rsid w:val="006570F6"/>
    <w:rsid w:val="006A7296"/>
    <w:rsid w:val="00755A63"/>
    <w:rsid w:val="007C1894"/>
    <w:rsid w:val="00810A46"/>
    <w:rsid w:val="0083445C"/>
    <w:rsid w:val="008451E7"/>
    <w:rsid w:val="0087266D"/>
    <w:rsid w:val="008A0796"/>
    <w:rsid w:val="008B09F7"/>
    <w:rsid w:val="008E2424"/>
    <w:rsid w:val="009419CB"/>
    <w:rsid w:val="00992D8D"/>
    <w:rsid w:val="009A4AE8"/>
    <w:rsid w:val="00A2072F"/>
    <w:rsid w:val="00A22FE0"/>
    <w:rsid w:val="00AD5218"/>
    <w:rsid w:val="00AF3FBD"/>
    <w:rsid w:val="00B00FEF"/>
    <w:rsid w:val="00BB0C12"/>
    <w:rsid w:val="00BE1D56"/>
    <w:rsid w:val="00BF6396"/>
    <w:rsid w:val="00C60927"/>
    <w:rsid w:val="00CB202E"/>
    <w:rsid w:val="00CB6E46"/>
    <w:rsid w:val="00CC4E27"/>
    <w:rsid w:val="00D729B2"/>
    <w:rsid w:val="00E01DE3"/>
    <w:rsid w:val="00E25C16"/>
    <w:rsid w:val="00E77132"/>
    <w:rsid w:val="00EA1C5B"/>
    <w:rsid w:val="00E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C4E27"/>
    <w:rPr>
      <w:i/>
      <w:iCs/>
    </w:rPr>
  </w:style>
  <w:style w:type="paragraph" w:styleId="Paragraphedeliste">
    <w:name w:val="List Paragraph"/>
    <w:basedOn w:val="Normal"/>
    <w:uiPriority w:val="34"/>
    <w:qFormat/>
    <w:rsid w:val="00CC4E27"/>
    <w:pPr>
      <w:ind w:left="720"/>
      <w:contextualSpacing/>
      <w:jc w:val="both"/>
    </w:pPr>
    <w:rPr>
      <w:color w:val="auto"/>
    </w:rPr>
  </w:style>
  <w:style w:type="paragraph" w:customStyle="1" w:styleId="Style2">
    <w:name w:val="Style2"/>
    <w:basedOn w:val="Normal"/>
    <w:link w:val="Style2Car"/>
    <w:qFormat/>
    <w:rsid w:val="00CC4E27"/>
    <w:pPr>
      <w:jc w:val="both"/>
    </w:pPr>
    <w:rPr>
      <w:color w:val="auto"/>
    </w:rPr>
  </w:style>
  <w:style w:type="character" w:customStyle="1" w:styleId="Style2Car">
    <w:name w:val="Style2 Car"/>
    <w:basedOn w:val="Policepardfaut"/>
    <w:link w:val="Style2"/>
    <w:rsid w:val="00CC4E27"/>
    <w:rPr>
      <w:color w:val="auto"/>
    </w:rPr>
  </w:style>
  <w:style w:type="paragraph" w:customStyle="1" w:styleId="Style1">
    <w:name w:val="Style1"/>
    <w:basedOn w:val="Normal"/>
    <w:link w:val="Style1Car"/>
    <w:qFormat/>
    <w:rsid w:val="00CC4E27"/>
    <w:pPr>
      <w:jc w:val="both"/>
    </w:pPr>
    <w:rPr>
      <w:color w:val="auto"/>
    </w:rPr>
  </w:style>
  <w:style w:type="character" w:customStyle="1" w:styleId="Style1Car">
    <w:name w:val="Style1 Car"/>
    <w:basedOn w:val="Policepardfaut"/>
    <w:link w:val="Style1"/>
    <w:rsid w:val="00CC4E27"/>
    <w:rPr>
      <w:color w:val="auto"/>
    </w:rPr>
  </w:style>
  <w:style w:type="table" w:styleId="Grilledutableau">
    <w:name w:val="Table Grid"/>
    <w:basedOn w:val="TableauNormal"/>
    <w:uiPriority w:val="59"/>
    <w:rsid w:val="008B09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HP</cp:lastModifiedBy>
  <cp:revision>5</cp:revision>
  <cp:lastPrinted>2016-04-22T05:43:00Z</cp:lastPrinted>
  <dcterms:created xsi:type="dcterms:W3CDTF">2016-02-23T18:32:00Z</dcterms:created>
  <dcterms:modified xsi:type="dcterms:W3CDTF">2020-10-03T16:56:00Z</dcterms:modified>
</cp:coreProperties>
</file>